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DB6EE6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663A6FB4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V- TERMO DE COMPROMISSO DO PROFESSOR</w:t>
      </w:r>
    </w:p>
    <w:p w14:paraId="6ADC39DC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22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20"/>
      </w:tblGrid>
      <w:tr w:rsidR="00126661" w14:paraId="4DFD7F8D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A49539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0701271E" w14:textId="77777777" w:rsidTr="00126661">
        <w:trPr>
          <w:trHeight w:val="738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111327E1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V</w:t>
            </w:r>
          </w:p>
          <w:p w14:paraId="26EDAC8B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TERMO DE COMPROMISSO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PROFESSOR</w:t>
            </w:r>
          </w:p>
        </w:tc>
      </w:tr>
      <w:tr w:rsidR="00126661" w14:paraId="70567F19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465C79" w14:textId="77777777" w:rsidR="00126661" w:rsidRDefault="00126661">
            <w:pPr>
              <w:ind w:left="7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COMPROMISSO DO (A) PROFESSOR (A) ORIENTADOR (A):</w:t>
            </w:r>
          </w:p>
        </w:tc>
      </w:tr>
      <w:tr w:rsidR="00126661" w14:paraId="280E8E0F" w14:textId="77777777" w:rsidTr="00126661">
        <w:trPr>
          <w:trHeight w:val="714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56C690" w14:textId="77777777" w:rsidR="00126661" w:rsidRDefault="0012666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Eu (...) concordo estar ciente das atribuições e compromisso da figura do orientador, descritos no regulamento do programa, e estou assumindo a responsabilidade de orientar o aluno (a): (...) autor do Projeto (...), BITERR 14° edição, no desenvolvimento das atividades e na construção do produto final. Assumindo as responsabilidades abaixo:</w:t>
            </w:r>
          </w:p>
          <w:p w14:paraId="390C4C1E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Entregar documentação exigida para participação no programa, dentro do prazo estipulado no edital no item 3.</w:t>
            </w:r>
          </w:p>
          <w:p w14:paraId="27D0F184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iCs/>
                <w:color w:val="000000"/>
                <w:sz w:val="22"/>
                <w:szCs w:val="22"/>
                <w:lang w:eastAsia="en-US"/>
              </w:rPr>
              <w:t>Encaminhar mensalmente o relatório do professor (Anexo XI) devidamente assinado.</w:t>
            </w:r>
          </w:p>
          <w:p w14:paraId="15CE2DE5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iCs/>
                <w:color w:val="000000"/>
                <w:sz w:val="22"/>
                <w:szCs w:val="22"/>
                <w:lang w:eastAsia="en-US"/>
              </w:rPr>
              <w:t>Na pendência da entrega dos relatórios sem justificativa, acarretará na suspensão do pagamento das bolsas, desclassificação e restituição das bolsas ao IEL.</w:t>
            </w:r>
          </w:p>
          <w:p w14:paraId="21C374F9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i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iCs/>
                <w:color w:val="000000"/>
                <w:sz w:val="22"/>
                <w:szCs w:val="22"/>
                <w:lang w:eastAsia="en-US"/>
              </w:rPr>
              <w:t>Apresentar no último mês uma avaliação sobre o projeto (Anexo XIV).</w:t>
            </w:r>
          </w:p>
          <w:p w14:paraId="626B3292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O professor que desistir de orientar o aluno deverá comunicar de imediato e formalmente ao IEL/RR o motivo da desistência, sendo substituído no prazo máximo de 15 (quinze) dias após o início das atividades, com as informações preenchidas e atualizadas no formulário de inscrição, contendo dados pessoais e conta bancária, nos moldes deste Edital.</w:t>
            </w:r>
          </w:p>
          <w:p w14:paraId="457FFB22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Fazer referência obrigatória ao apoio prestado pelo IEL/RR, SEBRAE/RR e SENAI/RR, utilizando a identidade visual das instituições, em todas as formas de divulgação e nas publicações decorrentes do projeto. O não cumprimento dessa exigência, por si só, oportunizará ao IEL/RR o direito unilateral de cancelamento dos benefícios concedidos.</w:t>
            </w:r>
          </w:p>
          <w:p w14:paraId="59D21700" w14:textId="77777777" w:rsidR="00126661" w:rsidRDefault="001266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 xml:space="preserve">Está presente para auxiliar o bolsista na exposição dos projetos e na apresentação para a banca </w:t>
            </w:r>
            <w:r>
              <w:rPr>
                <w:rFonts w:ascii="Arial" w:eastAsia="Calibri" w:hAnsi="Arial" w:cs="Arial"/>
                <w:iCs/>
                <w:color w:val="000000"/>
                <w:sz w:val="22"/>
                <w:szCs w:val="22"/>
                <w:lang w:eastAsia="en-US"/>
              </w:rPr>
              <w:t>em data estabelecida através do calendário de atividades.</w:t>
            </w:r>
          </w:p>
          <w:p w14:paraId="6BC9380F" w14:textId="77777777" w:rsidR="00126661" w:rsidRDefault="00126661">
            <w:pPr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O professor tem ciência de que o não cumprimento das obrigações estabelecidas no edital resultará no cancelamento dos benefícios concedidos, bem como na restituição dos valores referentes às bolsas.</w:t>
            </w:r>
          </w:p>
          <w:p w14:paraId="21788838" w14:textId="77777777" w:rsidR="00126661" w:rsidRDefault="00126661">
            <w:pPr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126661" w14:paraId="4D8589FB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6C9463" w14:textId="77777777" w:rsidR="00126661" w:rsidRDefault="001266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Termo de Compromisso</w:t>
            </w:r>
            <w:r>
              <w:rPr>
                <w:rFonts w:ascii="Arial" w:hAnsi="Arial" w:cs="Arial"/>
                <w:sz w:val="22"/>
                <w:szCs w:val="22"/>
              </w:rPr>
              <w:t>, sem vínculo empregatício, com o objetivo de realizar o projeto, aproximando o meio acadêmico da iniciativa privada, por meio da atuação do aluno, sob a orientação do Professor Orientador, identificando oportunidades de promoção da produção, empreendedorismo, tecnologia e gestão nas empresas locais, com foco na eficiência e maior competitividade nas empresas.</w:t>
            </w:r>
          </w:p>
        </w:tc>
      </w:tr>
      <w:tr w:rsidR="00126661" w14:paraId="07482AA5" w14:textId="77777777" w:rsidTr="00126661">
        <w:trPr>
          <w:trHeight w:val="721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0B513B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DECLARAÇÃO DO PROFESSOR ORIENTADOR</w:t>
            </w:r>
          </w:p>
          <w:p w14:paraId="2837FF41" w14:textId="77777777" w:rsidR="00126661" w:rsidRDefault="0012666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Declaro serem verdadeiras as informações acima e, ainda, conhecer e aceitar as normas do programa BITERR, através do manual do participante.</w:t>
            </w:r>
          </w:p>
        </w:tc>
      </w:tr>
      <w:tr w:rsidR="00126661" w14:paraId="5D34CF05" w14:textId="77777777" w:rsidTr="00126661">
        <w:trPr>
          <w:trHeight w:val="353"/>
        </w:trPr>
        <w:tc>
          <w:tcPr>
            <w:tcW w:w="102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98C119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4E5885EC" w14:textId="77777777" w:rsidTr="00126661">
        <w:trPr>
          <w:trHeight w:val="98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F6E53B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C4F04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42F0EC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14:paraId="74213D6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</w:t>
            </w:r>
          </w:p>
          <w:p w14:paraId="3A3CECE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</w:tbl>
    <w:p w14:paraId="3516972F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3EB2C7DB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6BA9F7F8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75ED37C3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146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oNotDisplayPageBoundaries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146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536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3A9410-900E-4824-B90B-222B48690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2025-09-10T20:10:00Z</dcterms:created>
  <dcterms:modified xsi:type="dcterms:W3CDTF">2025-09-10T20:10:00Z</dcterms:modified>
</cp:coreProperties>
</file>